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方正黑体_GBK" w:cs="方正黑体_GBK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z w:val="32"/>
          <w:szCs w:val="32"/>
        </w:rPr>
        <w:t>附件 3</w:t>
      </w:r>
    </w:p>
    <w:p>
      <w:pPr>
        <w:rPr>
          <w:rFonts w:ascii="Times New Roman" w:hAnsi="Times New Roman" w:eastAsia="方正黑体_GBK" w:cs="方正黑体_GBK"/>
          <w:sz w:val="32"/>
          <w:szCs w:val="32"/>
        </w:rPr>
      </w:pPr>
      <w:bookmarkStart w:id="0" w:name="_GoBack"/>
      <w:bookmarkEnd w:id="0"/>
    </w:p>
    <w:p>
      <w:pPr>
        <w:jc w:val="center"/>
        <w:rPr>
          <w:rFonts w:ascii="Times New Roman" w:hAnsi="Times New Roman" w:eastAsia="方正小标宋_GBK" w:cs="方正小标宋_GBK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</w:rPr>
        <w:t>考生面试须知</w:t>
      </w:r>
    </w:p>
    <w:p>
      <w:pPr>
        <w:jc w:val="center"/>
        <w:rPr>
          <w:rFonts w:ascii="Times New Roman" w:hAnsi="Times New Roman" w:eastAsia="方正小标宋_GBK" w:cs="方正小标宋_GBK"/>
          <w:sz w:val="44"/>
          <w:szCs w:val="44"/>
        </w:rPr>
      </w:pPr>
    </w:p>
    <w:p>
      <w:pPr>
        <w:ind w:firstLine="640" w:firstLineChars="200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一、考生须做好自我健康管理。备考期间，应加强个人健康监测，避免身体健康出现异常，影响面试。考生一旦发现发热、乏力、咳嗽、咽痛、腹泻、呕吐等身体不适症状，要主动到医疗机构检查。</w:t>
      </w:r>
    </w:p>
    <w:p>
      <w:pPr>
        <w:ind w:firstLine="640" w:firstLineChars="200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二、考生应在规定的时间内到达指定地点参加面试，违者按有关规定处理。进入考点时，应主动出示居民身份证原件、纸质公共科目笔试准考证及面试通知书。</w:t>
      </w:r>
    </w:p>
    <w:p>
      <w:pPr>
        <w:ind w:firstLine="640" w:firstLineChars="200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三、考生必须遵守面试考场纪律和要求，自觉维护考场秩序，服从考官和工作人员的管理，诚信参加面试，不得以任何理由违反规定，影响面试。</w:t>
      </w:r>
    </w:p>
    <w:p>
      <w:pPr>
        <w:ind w:firstLine="640" w:firstLineChars="200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四、考生不得穿制服或穿戴有特别标志的服装、不得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穿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戴任何饰品参加面试。</w:t>
      </w:r>
    </w:p>
    <w:p>
      <w:pPr>
        <w:ind w:firstLine="640" w:firstLineChars="200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五、考生要按规定时间进入候考室签到并抽签，按抽签确定的面试序号参加面试。抽签开始时仍未到达候考室的，剩余签号为该考生面试序号。</w:t>
      </w:r>
    </w:p>
    <w:p>
      <w:pPr>
        <w:ind w:firstLine="640" w:firstLineChars="200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考生须于面试当天上午8:00前进入候考室，未按时到达的考生不允许进入候考室，按自动放弃面试资格处理。</w:t>
      </w:r>
    </w:p>
    <w:p>
      <w:pPr>
        <w:ind w:firstLine="640" w:firstLineChars="200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六、考生在抽签前要主动将各种电子、通信、计算、存储等禁止使用和携带的设备交由工作人员统一保管。严禁将手机等禁止使用和携带的设备带至候考室座位或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面试考场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内。如有违反，取消本次面试资格。</w:t>
      </w:r>
    </w:p>
    <w:p>
      <w:pPr>
        <w:ind w:firstLine="640" w:firstLineChars="200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七、考生在候考过程中不得随意出入候考室，因特殊情况需出入候考室的，须有候考室工作人员专人陪同监督。</w:t>
      </w:r>
    </w:p>
    <w:p>
      <w:pPr>
        <w:ind w:firstLine="640" w:firstLineChars="200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八、考生在面试时不得携带任何与面试有关的物品和资料进入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面试考场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；面试结束后，不得将题本和草稿纸带出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面试考场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。如有违反，给予本次面试成绩无效处理。</w:t>
      </w:r>
    </w:p>
    <w:p>
      <w:pPr>
        <w:ind w:firstLine="640" w:firstLineChars="200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九、考生在面试时，只能报自己的面试序号，不得以任何方式向考官或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面试考场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内工作人员透露本人姓名、身份证号码、准考证号等个人重要信息。凡考生透露个人重要信息的，面试成绩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按零分处理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。</w:t>
      </w:r>
    </w:p>
    <w:p>
      <w:pPr>
        <w:spacing w:line="580" w:lineRule="exact"/>
        <w:ind w:firstLine="640" w:firstLineChars="200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十、考生面试结束后，要听从工作人员管理，不得返回候考室，不得以任何方式对外泄露试题信息。</w:t>
      </w:r>
    </w:p>
    <w:p>
      <w:pPr>
        <w:rPr>
          <w:rFonts w:ascii="Times New Roman" w:hAnsi="Times New Roman" w:eastAsia="方正仿宋_GBK" w:cs="方正仿宋_GBK"/>
          <w:sz w:val="32"/>
          <w:szCs w:val="32"/>
        </w:rPr>
      </w:pPr>
    </w:p>
    <w:sectPr>
      <w:pgSz w:w="11906" w:h="16838"/>
      <w:pgMar w:top="1984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2"/>
  <w:embedSystemFonts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1B2"/>
    <w:rsid w:val="000079C0"/>
    <w:rsid w:val="003073FC"/>
    <w:rsid w:val="00396BB2"/>
    <w:rsid w:val="00412A61"/>
    <w:rsid w:val="00487848"/>
    <w:rsid w:val="00520B36"/>
    <w:rsid w:val="005C40C3"/>
    <w:rsid w:val="00642C18"/>
    <w:rsid w:val="00710FCC"/>
    <w:rsid w:val="0075328B"/>
    <w:rsid w:val="00786A52"/>
    <w:rsid w:val="007B6C4E"/>
    <w:rsid w:val="009E0529"/>
    <w:rsid w:val="00A20975"/>
    <w:rsid w:val="00AF1874"/>
    <w:rsid w:val="00B33AAD"/>
    <w:rsid w:val="00BC3450"/>
    <w:rsid w:val="00BE4374"/>
    <w:rsid w:val="00D1548C"/>
    <w:rsid w:val="00D56770"/>
    <w:rsid w:val="00DA3A59"/>
    <w:rsid w:val="00EF1382"/>
    <w:rsid w:val="00EF67D1"/>
    <w:rsid w:val="00F951B2"/>
    <w:rsid w:val="00FF1043"/>
    <w:rsid w:val="04973A75"/>
    <w:rsid w:val="0ECD343D"/>
    <w:rsid w:val="13D33102"/>
    <w:rsid w:val="15BA5C9D"/>
    <w:rsid w:val="20F41B76"/>
    <w:rsid w:val="2BB159FA"/>
    <w:rsid w:val="2F280A0F"/>
    <w:rsid w:val="3DBE45BC"/>
    <w:rsid w:val="3F195AE4"/>
    <w:rsid w:val="63FF3C04"/>
    <w:rsid w:val="65780FE5"/>
    <w:rsid w:val="74147ADA"/>
    <w:rsid w:val="EFEBECD0"/>
    <w:rsid w:val="FFF5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112</Words>
  <Characters>642</Characters>
  <Lines>5</Lines>
  <Paragraphs>1</Paragraphs>
  <TotalTime>3</TotalTime>
  <ScaleCrop>false</ScaleCrop>
  <LinksUpToDate>false</LinksUpToDate>
  <CharactersWithSpaces>753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2026-04-11T02:18:00Z</dcterms:created>
  <dc:creator>lgl</dc:creator>
  <cp:lastModifiedBy>卢青</cp:lastModifiedBy>
  <cp:lastPrinted>2026-04-13T10:53:21Z</cp:lastPrinted>
  <dcterms:modified xsi:type="dcterms:W3CDTF">2026-04-13T10:54:07Z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KSOTemplateDocerSaveRecord">
    <vt:lpwstr>eyJoZGlkIjoiZTgwMjQ4YTA5YzkyMWMxMGZjOTAyZmJmYzQwZGM2YmMiLCJ1c2VySWQiOiIzMjE0NzY0NTcifQ==</vt:lpwstr>
  </property>
  <property fmtid="{D5CDD505-2E9C-101B-9397-08002B2CF9AE}" pid="4" name="ICV">
    <vt:lpwstr>513AC0DADD1E4B9E8A3E1E8BAEA8118A_13</vt:lpwstr>
  </property>
</Properties>
</file>