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B6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广西壮族自治区工人医院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壮族自治区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职业病防治研究院）</w:t>
      </w:r>
    </w:p>
    <w:p w14:paraId="1EFAC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度第一批工作人员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岗位及条件</w:t>
      </w:r>
    </w:p>
    <w:tbl>
      <w:tblPr>
        <w:tblStyle w:val="2"/>
        <w:tblW w:w="14729" w:type="dxa"/>
        <w:tblInd w:w="-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24"/>
        <w:gridCol w:w="675"/>
        <w:gridCol w:w="1540"/>
        <w:gridCol w:w="1016"/>
        <w:gridCol w:w="994"/>
        <w:gridCol w:w="1245"/>
        <w:gridCol w:w="2064"/>
        <w:gridCol w:w="4971"/>
      </w:tblGrid>
      <w:tr w14:paraId="0214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8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其他任职条件</w:t>
            </w:r>
          </w:p>
        </w:tc>
      </w:tr>
      <w:tr w14:paraId="709C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7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医师及以上职称（全国/省通用）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2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医师资格证、执业证、住院医师规培合格证</w:t>
            </w:r>
          </w:p>
        </w:tc>
      </w:tr>
      <w:tr w14:paraId="45B9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医师及以上（全国/区通用）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A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具有医师资格证、执业证</w:t>
            </w:r>
          </w:p>
        </w:tc>
      </w:tr>
      <w:tr w14:paraId="1275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健康管理中心</w:t>
            </w:r>
          </w:p>
          <w:p w14:paraId="0D00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（运营方向）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临床医学类、公共卫生与预防医学类、护理类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卫生系列中级及以上职称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（全国/区通用）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D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具有2年及以上健康管理运营经验者优先</w:t>
            </w:r>
          </w:p>
        </w:tc>
      </w:tr>
      <w:tr w14:paraId="16DC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心理科医师岗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B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医师及以上职称（全国/省通用）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1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1.要求执业类别为临床，执业范围为精神卫生专业；2.取得住院医师规范化培训合格证书。</w:t>
            </w:r>
          </w:p>
        </w:tc>
      </w:tr>
      <w:tr w14:paraId="09A2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核辐射研究所</w:t>
            </w:r>
          </w:p>
          <w:p w14:paraId="7EA2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科研岗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EDB3">
            <w:pPr>
              <w:keepNext w:val="0"/>
              <w:keepLines w:val="0"/>
              <w:widowControl/>
              <w:suppressLineNumbers w:val="0"/>
              <w:tabs>
                <w:tab w:val="left" w:pos="373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核科学与工程类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18-30周岁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C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有工作经验者优先</w:t>
            </w:r>
          </w:p>
        </w:tc>
      </w:tr>
      <w:tr w14:paraId="5A7C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18-30周岁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医师及以上职称（全国/省通用）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7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1.取得医师资格证、执业证；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完成规培轮转；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.2026年应届毕业生</w:t>
            </w:r>
          </w:p>
        </w:tc>
      </w:tr>
      <w:tr w14:paraId="617C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呼吸与危重症医学科医师岗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18-30周岁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医师及以上职称（全国/省通用）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8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1.取得医师资格证、执业证；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完成规培轮转；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.2026年应届毕业生</w:t>
            </w:r>
          </w:p>
        </w:tc>
      </w:tr>
      <w:tr w14:paraId="070A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肿瘤科医师岗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18-30周岁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医师及以上职称（全国/省通用）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12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1.取得医师资格证、执业证；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完成规培轮转；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.2026年应届毕业生</w:t>
            </w:r>
          </w:p>
        </w:tc>
      </w:tr>
      <w:tr w14:paraId="788B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病案信息岗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18-30周岁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2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医师资格考试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；2.具有国际疾病分类与手术操作分类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编码技能培训合格证书；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.2026年应届毕业生</w:t>
            </w:r>
          </w:p>
        </w:tc>
      </w:tr>
      <w:tr w14:paraId="18C5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16B8E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852B2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3FBBF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E48B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8644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4642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FBFC1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6B4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322B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9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72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561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注：1.年龄计算截至报名首日。2.专业类别参照广西壮族自治区考试录用公务员专业分类指导目录（202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版）。</w:t>
            </w:r>
          </w:p>
        </w:tc>
      </w:tr>
    </w:tbl>
    <w:p w14:paraId="29C21765">
      <w:pPr>
        <w:spacing w:line="480" w:lineRule="exact"/>
        <w:jc w:val="both"/>
        <w:rPr>
          <w:rFonts w:hint="eastAsia" w:ascii="宋体" w:hAnsi="宋体" w:eastAsia="宋体" w:cs="宋体"/>
          <w:bCs/>
          <w:color w:val="auto"/>
          <w:w w:val="90"/>
          <w:sz w:val="32"/>
          <w:szCs w:val="32"/>
          <w:lang w:val="en-US" w:eastAsia="zh-CN"/>
        </w:rPr>
        <w:sectPr>
          <w:pgSz w:w="16838" w:h="11906" w:orient="landscape"/>
          <w:pgMar w:top="1134" w:right="1701" w:bottom="1134" w:left="1417" w:header="851" w:footer="992" w:gutter="0"/>
          <w:cols w:space="720" w:num="1"/>
          <w:rtlGutter w:val="0"/>
          <w:docGrid w:type="lines" w:linePitch="313" w:charSpace="0"/>
        </w:sectPr>
      </w:pPr>
    </w:p>
    <w:p w14:paraId="4CB9E4D0">
      <w:pPr>
        <w:spacing w:line="480" w:lineRule="exact"/>
        <w:jc w:val="center"/>
        <w:rPr>
          <w:rFonts w:ascii="方正小标宋简体" w:hAnsi="宋体" w:eastAsia="方正小标宋简体" w:cs="宋体"/>
          <w:bCs/>
          <w:color w:val="auto"/>
          <w:w w:val="9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auto"/>
          <w:w w:val="90"/>
          <w:sz w:val="36"/>
          <w:szCs w:val="36"/>
        </w:rPr>
        <w:t>广西壮族自治区工人医院（广西</w:t>
      </w:r>
      <w:r>
        <w:rPr>
          <w:rFonts w:hint="eastAsia" w:ascii="方正小标宋简体" w:hAnsi="宋体" w:eastAsia="方正小标宋简体" w:cs="宋体"/>
          <w:bCs/>
          <w:color w:val="auto"/>
          <w:w w:val="90"/>
          <w:sz w:val="36"/>
          <w:szCs w:val="36"/>
          <w:lang w:eastAsia="zh-CN"/>
        </w:rPr>
        <w:t>壮族自治区</w:t>
      </w:r>
      <w:r>
        <w:rPr>
          <w:rFonts w:hint="eastAsia" w:ascii="方正小标宋简体" w:hAnsi="宋体" w:eastAsia="方正小标宋简体" w:cs="宋体"/>
          <w:bCs/>
          <w:color w:val="auto"/>
          <w:w w:val="90"/>
          <w:sz w:val="36"/>
          <w:szCs w:val="36"/>
        </w:rPr>
        <w:t>职业病防治研究院）</w:t>
      </w:r>
    </w:p>
    <w:p w14:paraId="0D12473E">
      <w:pPr>
        <w:spacing w:line="480" w:lineRule="exact"/>
        <w:jc w:val="center"/>
        <w:rPr>
          <w:rFonts w:hint="eastAsia" w:ascii="仿宋_GB2312" w:hAnsi="仿宋_GB2312" w:eastAsia="仿宋_GB2312"/>
          <w:color w:val="auto"/>
          <w:sz w:val="28"/>
        </w:rPr>
      </w:pPr>
      <w:r>
        <w:rPr>
          <w:rFonts w:hint="eastAsia" w:ascii="方正小标宋简体" w:hAnsi="宋体" w:eastAsia="方正小标宋简体" w:cs="宋体"/>
          <w:bCs/>
          <w:color w:val="auto"/>
          <w:w w:val="90"/>
          <w:sz w:val="36"/>
          <w:szCs w:val="36"/>
        </w:rPr>
        <w:t>招聘报名表</w:t>
      </w:r>
      <w:r>
        <w:rPr>
          <w:rFonts w:hint="eastAsia" w:ascii="仿宋_GB2312" w:hAnsi="仿宋_GB2312" w:eastAsia="仿宋_GB2312"/>
          <w:color w:val="auto"/>
          <w:sz w:val="28"/>
        </w:rPr>
        <w:t xml:space="preserve">                               </w:t>
      </w:r>
    </w:p>
    <w:tbl>
      <w:tblPr>
        <w:tblStyle w:val="2"/>
        <w:tblW w:w="103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233"/>
        <w:gridCol w:w="1107"/>
        <w:gridCol w:w="85"/>
        <w:gridCol w:w="497"/>
        <w:gridCol w:w="794"/>
        <w:gridCol w:w="85"/>
        <w:gridCol w:w="228"/>
        <w:gridCol w:w="555"/>
        <w:gridCol w:w="85"/>
        <w:gridCol w:w="177"/>
        <w:gridCol w:w="297"/>
        <w:gridCol w:w="320"/>
        <w:gridCol w:w="357"/>
        <w:gridCol w:w="152"/>
        <w:gridCol w:w="140"/>
        <w:gridCol w:w="528"/>
        <w:gridCol w:w="999"/>
        <w:gridCol w:w="843"/>
        <w:gridCol w:w="1335"/>
      </w:tblGrid>
      <w:tr w14:paraId="58037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EFB9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6406" w:type="dxa"/>
            <w:gridSpan w:val="1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03A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restart"/>
            <w:noWrap w:val="0"/>
            <w:vAlign w:val="center"/>
          </w:tcPr>
          <w:p w14:paraId="4393628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二寸彩照</w:t>
            </w:r>
          </w:p>
        </w:tc>
      </w:tr>
      <w:tr w14:paraId="75A55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559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89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02A05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29A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57C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565E0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819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4B484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continue"/>
            <w:noWrap w:val="0"/>
            <w:vAlign w:val="center"/>
          </w:tcPr>
          <w:p w14:paraId="49AAE03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7637B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444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89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270B1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F9A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868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72C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616F1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819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E38E7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continue"/>
            <w:noWrap w:val="0"/>
            <w:vAlign w:val="center"/>
          </w:tcPr>
          <w:p w14:paraId="4215C7F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02FA4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C71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689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809FF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C48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868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C58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B750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1819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CF7C6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continue"/>
            <w:noWrap w:val="0"/>
            <w:vAlign w:val="center"/>
          </w:tcPr>
          <w:p w14:paraId="278ADBF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3FBB0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365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68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605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9EB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496" w:type="dxa"/>
            <w:gridSpan w:val="6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6C38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DB81EF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60F89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DD2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568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AD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F59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467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AC1E92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59750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502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5CF0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全日制教育</w:t>
            </w: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E93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D30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BD31">
            <w:pPr>
              <w:pStyle w:val="4"/>
              <w:keepNext w:val="0"/>
              <w:keepLines w:val="0"/>
              <w:pageBreakBefore w:val="0"/>
              <w:tabs>
                <w:tab w:val="left" w:pos="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40C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3C5A08A8">
            <w:pPr>
              <w:pStyle w:val="4"/>
              <w:keepNext w:val="0"/>
              <w:keepLines w:val="0"/>
              <w:pageBreakBefore w:val="0"/>
              <w:widowControl/>
              <w:tabs>
                <w:tab w:val="left" w:pos="4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在职教育</w:t>
            </w:r>
          </w:p>
          <w:p w14:paraId="336B31FE">
            <w:pPr>
              <w:pStyle w:val="4"/>
              <w:keepNext w:val="0"/>
              <w:keepLines w:val="0"/>
              <w:pageBreakBefore w:val="0"/>
              <w:widowControl/>
              <w:tabs>
                <w:tab w:val="left" w:pos="4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（最高学历） </w:t>
            </w:r>
          </w:p>
        </w:tc>
        <w:tc>
          <w:tcPr>
            <w:tcW w:w="11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402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FF7D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731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6973F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39F10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502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7763AF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524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毕业院校和时间</w:t>
            </w:r>
          </w:p>
        </w:tc>
        <w:tc>
          <w:tcPr>
            <w:tcW w:w="3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376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1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A512C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DCC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毕业院校和时间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9D850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1B259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502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A829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417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40D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B8724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085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B5A4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02DF9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1735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9653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执业证书名称</w:t>
            </w:r>
          </w:p>
        </w:tc>
        <w:tc>
          <w:tcPr>
            <w:tcW w:w="3436" w:type="dxa"/>
            <w:gridSpan w:val="8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363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9122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17C68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178AF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617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现职称</w:t>
            </w:r>
          </w:p>
        </w:tc>
        <w:tc>
          <w:tcPr>
            <w:tcW w:w="3436" w:type="dxa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768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71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93E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31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50204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5B6B3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0319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0AA06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学习经历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28"/>
                <w:szCs w:val="28"/>
              </w:rPr>
              <w:t>（从高中阶段填起）</w:t>
            </w:r>
          </w:p>
        </w:tc>
      </w:tr>
      <w:tr w14:paraId="753B0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B748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起止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2796" w:type="dxa"/>
            <w:gridSpan w:val="6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5DF1A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院校名称</w:t>
            </w:r>
          </w:p>
        </w:tc>
        <w:tc>
          <w:tcPr>
            <w:tcW w:w="2083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723CA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24B01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学历/学位</w:t>
            </w:r>
          </w:p>
        </w:tc>
        <w:tc>
          <w:tcPr>
            <w:tcW w:w="2178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566398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学习形式（全日制/非全日制）</w:t>
            </w:r>
          </w:p>
        </w:tc>
      </w:tr>
      <w:tr w14:paraId="60F55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7F253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9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A8A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8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C9C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67B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2C80F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30AAC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D982D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9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5CB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8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A25A5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964EB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0055CF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479C7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2642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9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58A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83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157BE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974CC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C53E8A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02AB0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0319" w:type="dxa"/>
            <w:gridSpan w:val="2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5668C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工作经历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（含进修经历，中间有待业的也需写明起止时间）</w:t>
            </w:r>
          </w:p>
        </w:tc>
      </w:tr>
      <w:tr w14:paraId="35624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B758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起止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279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1E9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611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D3F29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部门/科室</w:t>
            </w:r>
          </w:p>
        </w:tc>
        <w:tc>
          <w:tcPr>
            <w:tcW w:w="317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3A029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职称/职务</w:t>
            </w:r>
          </w:p>
        </w:tc>
      </w:tr>
      <w:tr w14:paraId="38C7D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61BF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9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CA2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11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6D9B7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7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3638E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D52E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837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9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67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11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AC0EE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7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6840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714E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0A82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9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5FD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11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6FC26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7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B8FE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E449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C6C90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主要科研、论文成果</w:t>
            </w:r>
          </w:p>
        </w:tc>
        <w:tc>
          <w:tcPr>
            <w:tcW w:w="8584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4955ED2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43139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3E0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8584" w:type="dxa"/>
            <w:gridSpan w:val="18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138F44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6B223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735" w:type="dxa"/>
            <w:gridSpan w:val="2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6A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家庭</w:t>
            </w:r>
          </w:p>
          <w:p w14:paraId="74477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主要</w:t>
            </w:r>
          </w:p>
          <w:p w14:paraId="46D5C28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成员</w:t>
            </w:r>
          </w:p>
        </w:tc>
        <w:tc>
          <w:tcPr>
            <w:tcW w:w="110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F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376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681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6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196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388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5D1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845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A78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工作单位及职务</w:t>
            </w:r>
          </w:p>
        </w:tc>
      </w:tr>
      <w:tr w14:paraId="1F47D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735" w:type="dxa"/>
            <w:gridSpan w:val="2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792E9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067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2B45C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214F7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412E1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AD1B6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526FC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1735" w:type="dxa"/>
            <w:gridSpan w:val="2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8DD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E9B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11E0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A059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24BCE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C6F35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2EDF7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jc w:val="center"/>
        </w:trPr>
        <w:tc>
          <w:tcPr>
            <w:tcW w:w="1735" w:type="dxa"/>
            <w:gridSpan w:val="2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67B1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97D7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8EA7F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6FE94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CB4A2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AF005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374BA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1735" w:type="dxa"/>
            <w:gridSpan w:val="2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1A5C28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97E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B6FFE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8D824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F2E44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C24CB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49CC6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173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901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410D9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CEC2B6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F134D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827757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4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A4603A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5F776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3F7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人</w:t>
            </w:r>
          </w:p>
          <w:p w14:paraId="24030C2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584" w:type="dxa"/>
            <w:gridSpan w:val="18"/>
            <w:tcBorders>
              <w:bottom w:val="single" w:color="000000" w:sz="4" w:space="0"/>
            </w:tcBorders>
            <w:noWrap w:val="0"/>
            <w:vAlign w:val="center"/>
          </w:tcPr>
          <w:p w14:paraId="6196E7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  <w:p w14:paraId="0087D25C">
            <w:pPr>
              <w:spacing w:line="280" w:lineRule="exact"/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本人保证所填内容和提供的材料及证件完全真实，否则，同意用人单位取消本人考试或录用资格。用人单位可针对本人应聘申请中所提供的相关信息进行诚信调查。</w:t>
            </w:r>
          </w:p>
          <w:p w14:paraId="3C439EB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 w14:paraId="41018D4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 w14:paraId="680E496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报名人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 xml:space="preserve">签名：           </w:t>
            </w:r>
          </w:p>
          <w:p w14:paraId="79F1783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 年    月   日</w:t>
            </w:r>
          </w:p>
          <w:p w14:paraId="1EFD7F8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450019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0DFE240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656847F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B90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注：1.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招聘报名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表填写后请用A4纸正反双面打印，并手写签字</w:t>
      </w:r>
      <w:r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  <w:t>。</w:t>
      </w:r>
    </w:p>
    <w:p w14:paraId="499D8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2.如学习经历、工作经历、科研情况等内容较多，可增加单元格。</w:t>
      </w:r>
    </w:p>
    <w:p w14:paraId="31FB0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auto"/>
          <w:sz w:val="28"/>
          <w:szCs w:val="28"/>
          <w:lang w:val="en-US" w:eastAsia="zh-CN"/>
        </w:rPr>
      </w:pPr>
    </w:p>
    <w:p w14:paraId="42FCC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jhiNzY3YWE0MWJiMmU1YmI2YjhmYjkyNDRmYTMifQ=="/>
  </w:docVars>
  <w:rsids>
    <w:rsidRoot w:val="4F0D1EE2"/>
    <w:rsid w:val="0E116CE7"/>
    <w:rsid w:val="4F0D1EE2"/>
    <w:rsid w:val="5C3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2687</Words>
  <Characters>2835</Characters>
  <Lines>0</Lines>
  <Paragraphs>0</Paragraphs>
  <TotalTime>2</TotalTime>
  <ScaleCrop>false</ScaleCrop>
  <LinksUpToDate>false</LinksUpToDate>
  <CharactersWithSpaces>2910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2026-03-24T08:15:00Z</dcterms:created>
  <dc:creator>柳柳</dc:creator>
  <cp:lastModifiedBy>PP</cp:lastModifiedBy>
  <dcterms:modified xsi:type="dcterms:W3CDTF">2026-03-25T08:08:48Z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9686ABCC0B7F4604AF4235539F9A07C6_13</vt:lpwstr>
  </property>
</Properties>
</file>